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</w:t>
            </w:r>
            <w:r w:rsidR="0054598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4727C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4598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45988">
        <w:tc>
          <w:tcPr>
            <w:tcW w:w="9288" w:type="dxa"/>
          </w:tcPr>
          <w:p w:rsidR="00E813F4" w:rsidRPr="00545988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45988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54598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54598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545988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45988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545988" w:rsidRDefault="004F01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45988"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545988"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45988" w:rsidRPr="00545988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54598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45988">
        <w:rPr>
          <w:rFonts w:ascii="Tahoma" w:hAnsi="Tahoma" w:cs="Tahoma"/>
          <w:b/>
          <w:szCs w:val="20"/>
        </w:rPr>
        <w:t>Vprašanje:</w:t>
      </w:r>
    </w:p>
    <w:p w:rsidR="00E813F4" w:rsidRPr="00545988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1527B" w:rsidRDefault="00545988" w:rsidP="0025288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Pozivamo vas da referenčna pogoja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iz točke 3.2.3.3. Navodil za pripravo ponudbe, kjer zahtevate de je imenovani vodja gradnje vsaj enkrat vodil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- sanacijo plazov ali sanacijo brežin z rekonstrukcijo oz. obnovo državne ali lokalne ceste v pogodbeni vrednosti vsaj 800.000,00 EUR (brez DDV),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in iz točke 3.2.3.5. Navodil za pripravo ponudbe, kjer zahtevate de je ponudnik oz. sodelujoči gospodarski subjekt uspešno izvedel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- sanacijo plazov ali sanacijo brežin z rekonstrukcijo oz. obnovo državne ali lokalne ceste v pogodbeni vrednosti vsaj 800.000,00 EUR (brez DDV),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omilite in kot sprejemljivo sprejmete sanacijo plazov ali sanacijo brežin z rekonstrukcijo oz. obnovo državne ali lokalne ceste v pogodbeni vrednosti vsaj 700.000,00 EUR (brez DDV).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Smatramo, da je predlagani znesek povsem dovolj visok, da ponudniki z izvedbo sanacije plazov v tej vrednosti izkažejo da so sposobni in usposobljeni izvesti razpisana dela, kakor tudi, da glede na pričakovano ponudbeno vrednost, znesek ni prenizek.</w:t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</w:rPr>
        <w:br/>
      </w:r>
      <w:r w:rsidRPr="00545988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545988" w:rsidRPr="00545988" w:rsidRDefault="00545988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727CF" w:rsidRPr="00545988" w:rsidRDefault="004727CF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45988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5988">
        <w:rPr>
          <w:rFonts w:ascii="Tahoma" w:hAnsi="Tahoma" w:cs="Tahoma"/>
          <w:b/>
          <w:szCs w:val="20"/>
        </w:rPr>
        <w:t>Odgovor:</w:t>
      </w:r>
    </w:p>
    <w:p w:rsidR="007B7FEA" w:rsidRDefault="007B7FE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6F7C9A" w:rsidRPr="00545988" w:rsidRDefault="006F7C9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Zahteva </w:t>
      </w:r>
      <w:r w:rsidR="00B862AE">
        <w:rPr>
          <w:rFonts w:ascii="Tahoma" w:hAnsi="Tahoma" w:cs="Tahoma"/>
          <w:sz w:val="20"/>
          <w:szCs w:val="20"/>
        </w:rPr>
        <w:t xml:space="preserve">po referenčnih pogojih </w:t>
      </w:r>
      <w:r>
        <w:rPr>
          <w:rFonts w:ascii="Tahoma" w:hAnsi="Tahoma" w:cs="Tahoma"/>
          <w:sz w:val="20"/>
          <w:szCs w:val="20"/>
        </w:rPr>
        <w:t xml:space="preserve">je postavljena </w:t>
      </w:r>
      <w:r w:rsidR="00B862AE">
        <w:rPr>
          <w:rFonts w:ascii="Tahoma" w:hAnsi="Tahoma" w:cs="Tahoma"/>
          <w:sz w:val="20"/>
          <w:szCs w:val="20"/>
        </w:rPr>
        <w:t>v sorazmerju s poslom, ki je predmet razpisa. Glede na navedeno naročnik ne bo spreminjal razpisnih pogojev</w:t>
      </w:r>
      <w:bookmarkStart w:id="0" w:name="_GoBack"/>
      <w:bookmarkEnd w:id="0"/>
    </w:p>
    <w:p w:rsidR="00E813F4" w:rsidRPr="0054598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4727CF" w:rsidRDefault="00556816">
      <w:pPr>
        <w:rPr>
          <w:rFonts w:ascii="Tahoma" w:hAnsi="Tahoma" w:cs="Tahoma"/>
          <w:sz w:val="20"/>
          <w:szCs w:val="20"/>
        </w:rPr>
      </w:pPr>
    </w:p>
    <w:sectPr w:rsidR="00556816" w:rsidRPr="00472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B8" w:rsidRDefault="00EF7BB8">
      <w:r>
        <w:separator/>
      </w:r>
    </w:p>
  </w:endnote>
  <w:endnote w:type="continuationSeparator" w:id="0">
    <w:p w:rsidR="00EF7BB8" w:rsidRDefault="00EF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4598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B8" w:rsidRDefault="00EF7BB8">
      <w:r>
        <w:separator/>
      </w:r>
    </w:p>
  </w:footnote>
  <w:footnote w:type="continuationSeparator" w:id="0">
    <w:p w:rsidR="00EF7BB8" w:rsidRDefault="00EF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E164A"/>
    <w:rsid w:val="001E2487"/>
    <w:rsid w:val="00216549"/>
    <w:rsid w:val="00227D72"/>
    <w:rsid w:val="002507C2"/>
    <w:rsid w:val="00252885"/>
    <w:rsid w:val="0025774E"/>
    <w:rsid w:val="00271783"/>
    <w:rsid w:val="00290551"/>
    <w:rsid w:val="00293B46"/>
    <w:rsid w:val="002F2DFF"/>
    <w:rsid w:val="00302394"/>
    <w:rsid w:val="003133A6"/>
    <w:rsid w:val="00352C37"/>
    <w:rsid w:val="003560E2"/>
    <w:rsid w:val="003579C0"/>
    <w:rsid w:val="00424A5A"/>
    <w:rsid w:val="0044323F"/>
    <w:rsid w:val="004727CF"/>
    <w:rsid w:val="004B34B5"/>
    <w:rsid w:val="004F0183"/>
    <w:rsid w:val="00545988"/>
    <w:rsid w:val="00556816"/>
    <w:rsid w:val="00630107"/>
    <w:rsid w:val="00634B0D"/>
    <w:rsid w:val="00637BE6"/>
    <w:rsid w:val="006F7C9A"/>
    <w:rsid w:val="007B7FEA"/>
    <w:rsid w:val="007E5FA3"/>
    <w:rsid w:val="009B1FD9"/>
    <w:rsid w:val="00A05C73"/>
    <w:rsid w:val="00A17575"/>
    <w:rsid w:val="00A27510"/>
    <w:rsid w:val="00AD3747"/>
    <w:rsid w:val="00B5426A"/>
    <w:rsid w:val="00B862AE"/>
    <w:rsid w:val="00C459A7"/>
    <w:rsid w:val="00C653D1"/>
    <w:rsid w:val="00CC4257"/>
    <w:rsid w:val="00DB7CDA"/>
    <w:rsid w:val="00E1527B"/>
    <w:rsid w:val="00E2341D"/>
    <w:rsid w:val="00E444B3"/>
    <w:rsid w:val="00E51016"/>
    <w:rsid w:val="00E66D5B"/>
    <w:rsid w:val="00E813F4"/>
    <w:rsid w:val="00EA1375"/>
    <w:rsid w:val="00EC3BDD"/>
    <w:rsid w:val="00EF7BB8"/>
    <w:rsid w:val="00F20A0F"/>
    <w:rsid w:val="00F550A9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Dominik Peternelj</cp:lastModifiedBy>
  <cp:revision>4</cp:revision>
  <cp:lastPrinted>2020-09-22T10:13:00Z</cp:lastPrinted>
  <dcterms:created xsi:type="dcterms:W3CDTF">2020-09-23T19:13:00Z</dcterms:created>
  <dcterms:modified xsi:type="dcterms:W3CDTF">2020-09-23T19:21:00Z</dcterms:modified>
</cp:coreProperties>
</file>